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11D79" w14:textId="77777777" w:rsidR="006A55D2" w:rsidRDefault="006A55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6C089D32" w14:textId="0D53C920" w:rsidR="00F84C4B" w:rsidRDefault="003732B1" w:rsidP="003732B1">
      <w:pPr>
        <w:jc w:val="center"/>
        <w:rPr>
          <w:rFonts w:ascii="Arial Narrow" w:eastAsia="Arial Narrow" w:hAnsi="Arial Narrow" w:cs="Arial Narrow"/>
          <w:b/>
          <w:color w:val="0070C0"/>
          <w:sz w:val="48"/>
          <w:szCs w:val="48"/>
        </w:rPr>
      </w:pPr>
      <w:r>
        <w:rPr>
          <w:rFonts w:ascii="Arial Narrow" w:eastAsia="Arial Narrow" w:hAnsi="Arial Narrow" w:cs="Arial Narrow"/>
          <w:b/>
          <w:color w:val="0070C0"/>
          <w:sz w:val="48"/>
          <w:szCs w:val="48"/>
        </w:rPr>
        <w:t>Note Conceptuelle</w:t>
      </w:r>
    </w:p>
    <w:p w14:paraId="22AF2E23" w14:textId="77777777" w:rsidR="003732B1" w:rsidRDefault="003732B1" w:rsidP="006D38CC">
      <w:pPr>
        <w:jc w:val="center"/>
        <w:rPr>
          <w:rFonts w:ascii="Arial Narrow" w:eastAsia="Arial Narrow" w:hAnsi="Arial Narrow" w:cs="Arial Narrow"/>
          <w:b/>
          <w:color w:val="0070C0"/>
          <w:sz w:val="48"/>
          <w:szCs w:val="48"/>
        </w:rPr>
      </w:pPr>
    </w:p>
    <w:p w14:paraId="15E4A22C" w14:textId="51FAEEFD" w:rsidR="006A55D2" w:rsidRDefault="00C5054E" w:rsidP="006D38CC">
      <w:pPr>
        <w:jc w:val="center"/>
        <w:rPr>
          <w:rFonts w:ascii="Arial Narrow" w:eastAsia="Arial Narrow" w:hAnsi="Arial Narrow" w:cs="Arial Narrow"/>
          <w:b/>
          <w:color w:val="0070C0"/>
          <w:sz w:val="48"/>
          <w:szCs w:val="48"/>
        </w:rPr>
      </w:pPr>
      <w:r>
        <w:rPr>
          <w:rFonts w:ascii="Arial Narrow" w:eastAsia="Arial Narrow" w:hAnsi="Arial Narrow" w:cs="Arial Narrow"/>
          <w:b/>
          <w:color w:val="0070C0"/>
          <w:sz w:val="48"/>
          <w:szCs w:val="48"/>
        </w:rPr>
        <w:t xml:space="preserve">Doctoriales EDMI – Édition </w:t>
      </w:r>
      <w:r w:rsidR="006D38CC">
        <w:rPr>
          <w:rFonts w:ascii="Arial Narrow" w:eastAsia="Arial Narrow" w:hAnsi="Arial Narrow" w:cs="Arial Narrow"/>
          <w:b/>
          <w:color w:val="0070C0"/>
          <w:sz w:val="48"/>
          <w:szCs w:val="48"/>
        </w:rPr>
        <w:t>2024</w:t>
      </w:r>
    </w:p>
    <w:p w14:paraId="7F2E2528" w14:textId="61D5214F" w:rsidR="006A55D2" w:rsidRDefault="006D38CC">
      <w:pPr>
        <w:jc w:val="center"/>
        <w:rPr>
          <w:rFonts w:ascii="Arial Narrow" w:eastAsia="Arial Narrow" w:hAnsi="Arial Narrow" w:cs="Arial Narrow"/>
          <w:b/>
          <w:color w:val="FF0000"/>
          <w:sz w:val="36"/>
          <w:szCs w:val="36"/>
        </w:rPr>
      </w:pPr>
      <w:r>
        <w:rPr>
          <w:rFonts w:ascii="Arial Narrow" w:eastAsia="Arial Narrow" w:hAnsi="Arial Narrow" w:cs="Arial Narrow"/>
          <w:b/>
          <w:color w:val="FF0000"/>
          <w:sz w:val="36"/>
          <w:szCs w:val="36"/>
        </w:rPr>
        <w:t>1</w:t>
      </w:r>
      <w:r w:rsidR="004A7DB2">
        <w:rPr>
          <w:rFonts w:ascii="Arial Narrow" w:eastAsia="Arial Narrow" w:hAnsi="Arial Narrow" w:cs="Arial Narrow"/>
          <w:b/>
          <w:color w:val="FF0000"/>
          <w:sz w:val="36"/>
          <w:szCs w:val="36"/>
        </w:rPr>
        <w:t>7</w:t>
      </w:r>
      <w:r>
        <w:rPr>
          <w:rFonts w:ascii="Arial Narrow" w:eastAsia="Arial Narrow" w:hAnsi="Arial Narrow" w:cs="Arial Narrow"/>
          <w:b/>
          <w:color w:val="FF0000"/>
          <w:sz w:val="36"/>
          <w:szCs w:val="36"/>
        </w:rPr>
        <w:t xml:space="preserve">, </w:t>
      </w:r>
      <w:r w:rsidR="004A7DB2">
        <w:rPr>
          <w:rFonts w:ascii="Arial Narrow" w:eastAsia="Arial Narrow" w:hAnsi="Arial Narrow" w:cs="Arial Narrow"/>
          <w:b/>
          <w:color w:val="FF0000"/>
          <w:sz w:val="36"/>
          <w:szCs w:val="36"/>
        </w:rPr>
        <w:t>18</w:t>
      </w:r>
      <w:r>
        <w:rPr>
          <w:rFonts w:ascii="Arial Narrow" w:eastAsia="Arial Narrow" w:hAnsi="Arial Narrow" w:cs="Arial Narrow"/>
          <w:b/>
          <w:color w:val="FF0000"/>
          <w:sz w:val="36"/>
          <w:szCs w:val="36"/>
        </w:rPr>
        <w:t xml:space="preserve"> et </w:t>
      </w:r>
      <w:r w:rsidR="004A7DB2">
        <w:rPr>
          <w:rFonts w:ascii="Arial Narrow" w:eastAsia="Arial Narrow" w:hAnsi="Arial Narrow" w:cs="Arial Narrow"/>
          <w:b/>
          <w:color w:val="FF0000"/>
          <w:sz w:val="36"/>
          <w:szCs w:val="36"/>
        </w:rPr>
        <w:t>19</w:t>
      </w:r>
      <w:r>
        <w:rPr>
          <w:rFonts w:ascii="Arial Narrow" w:eastAsia="Arial Narrow" w:hAnsi="Arial Narrow" w:cs="Arial Narrow"/>
          <w:b/>
          <w:color w:val="FF0000"/>
          <w:sz w:val="36"/>
          <w:szCs w:val="36"/>
        </w:rPr>
        <w:t xml:space="preserve"> Décembre 2024</w:t>
      </w:r>
    </w:p>
    <w:p w14:paraId="1F312F55" w14:textId="6A155CC3" w:rsidR="00F84C4B" w:rsidRDefault="00D403F9">
      <w:pPr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« Mathématique et Informatique : Quelle place dans la résolution des problèmes du monde socio professionnel ? </w:t>
      </w:r>
      <w:r>
        <w:rPr>
          <w:rFonts w:ascii="Arial Narrow" w:eastAsia="Arial Narrow" w:hAnsi="Arial Narrow" w:cs="Arial Narrow"/>
          <w:sz w:val="24"/>
          <w:szCs w:val="24"/>
        </w:rPr>
        <w:t>»</w:t>
      </w:r>
    </w:p>
    <w:p w14:paraId="68CD565B" w14:textId="77777777" w:rsidR="00E600DF" w:rsidRDefault="00E600DF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4FCAE007" w14:textId="532F4FEB" w:rsidR="006A55D2" w:rsidRDefault="00C5054E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L’</w:t>
      </w:r>
      <w:r w:rsidR="005C5F9C">
        <w:rPr>
          <w:rFonts w:ascii="Arial Narrow" w:eastAsia="Arial Narrow" w:hAnsi="Arial Narrow" w:cs="Arial Narrow"/>
          <w:sz w:val="24"/>
          <w:szCs w:val="24"/>
        </w:rPr>
        <w:t>École</w:t>
      </w:r>
      <w:r>
        <w:rPr>
          <w:rFonts w:ascii="Arial Narrow" w:eastAsia="Arial Narrow" w:hAnsi="Arial Narrow" w:cs="Arial Narrow"/>
          <w:sz w:val="24"/>
          <w:szCs w:val="24"/>
        </w:rPr>
        <w:t xml:space="preserve"> Doctorale Mathématiques et Informatique (EDMI) est un organe de l’Université Cheikh Anta Diop (UCAD) de Dakar qui a pour mission de former des docteurs en Mathématiques, Informatique et dans les domaines connexes.</w:t>
      </w:r>
    </w:p>
    <w:p w14:paraId="35013EE4" w14:textId="6EB8D395" w:rsidR="006A55D2" w:rsidRDefault="00C5054E" w:rsidP="00C5054E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Cette année, l’EDMI organise l’édition 2024 des Doctoriales, le thème portera sur</w:t>
      </w:r>
      <w:r w:rsidR="00872649">
        <w:rPr>
          <w:rFonts w:ascii="Arial Narrow" w:eastAsia="Arial Narrow" w:hAnsi="Arial Narrow" w:cs="Arial Narrow"/>
          <w:sz w:val="24"/>
          <w:szCs w:val="24"/>
        </w:rPr>
        <w:t xml:space="preserve"> : </w:t>
      </w:r>
    </w:p>
    <w:p w14:paraId="0BD67C36" w14:textId="26F95ED9" w:rsidR="006A55D2" w:rsidRDefault="00C5054E" w:rsidP="006D38CC">
      <w:pPr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« </w:t>
      </w:r>
      <w:r w:rsidR="006D38CC">
        <w:rPr>
          <w:rFonts w:ascii="Arial" w:hAnsi="Arial" w:cs="Arial"/>
          <w:b/>
          <w:bCs/>
          <w:color w:val="222222"/>
          <w:shd w:val="clear" w:color="auto" w:fill="FFFFFF"/>
        </w:rPr>
        <w:t xml:space="preserve">Mathématique et Informatique : Quelle place dans la résolution des problèmes du monde socio </w:t>
      </w:r>
      <w:r w:rsidR="00D403F9">
        <w:rPr>
          <w:rFonts w:ascii="Arial" w:hAnsi="Arial" w:cs="Arial"/>
          <w:b/>
          <w:bCs/>
          <w:color w:val="222222"/>
          <w:shd w:val="clear" w:color="auto" w:fill="FFFFFF"/>
        </w:rPr>
        <w:t>professionnel ?</w:t>
      </w:r>
      <w:r>
        <w:rPr>
          <w:rFonts w:ascii="Arial Narrow" w:eastAsia="Arial Narrow" w:hAnsi="Arial Narrow" w:cs="Arial Narrow"/>
          <w:sz w:val="24"/>
          <w:szCs w:val="24"/>
        </w:rPr>
        <w:t>»</w:t>
      </w:r>
    </w:p>
    <w:p w14:paraId="2A3BA2D3" w14:textId="0CFCE519" w:rsidR="007A3A15" w:rsidRPr="007A3A15" w:rsidRDefault="007A3A15" w:rsidP="007A3A15">
      <w:pPr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z w:val="24"/>
          <w:szCs w:val="24"/>
        </w:rPr>
        <w:t>Comme la précédente édition</w:t>
      </w:r>
      <w:r w:rsidR="00D378CF">
        <w:rPr>
          <w:rFonts w:ascii="Arial Narrow" w:eastAsia="Arial Narrow" w:hAnsi="Arial Narrow" w:cs="Arial Narrow"/>
          <w:sz w:val="24"/>
          <w:szCs w:val="24"/>
        </w:rPr>
        <w:t>(https://link.springer.com/book/9783031662218)</w:t>
      </w:r>
      <w:r>
        <w:rPr>
          <w:rFonts w:ascii="Arial Narrow" w:eastAsia="Arial Narrow" w:hAnsi="Arial Narrow" w:cs="Arial Narrow"/>
          <w:sz w:val="24"/>
          <w:szCs w:val="24"/>
        </w:rPr>
        <w:t xml:space="preserve">, </w:t>
      </w:r>
      <w:r w:rsidRPr="007A3A15">
        <w:rPr>
          <w:rFonts w:ascii="Arial Narrow" w:eastAsia="Arial Narrow" w:hAnsi="Arial Narrow" w:cs="Arial Narrow"/>
        </w:rPr>
        <w:t xml:space="preserve">Ies </w:t>
      </w:r>
      <w:r>
        <w:rPr>
          <w:rFonts w:ascii="Arial Narrow" w:eastAsia="Arial Narrow" w:hAnsi="Arial Narrow" w:cs="Arial Narrow"/>
        </w:rPr>
        <w:t>m</w:t>
      </w:r>
      <w:r w:rsidRPr="007A3A15">
        <w:rPr>
          <w:rFonts w:ascii="Arial Narrow" w:eastAsia="Arial Narrow" w:hAnsi="Arial Narrow" w:cs="Arial Narrow"/>
        </w:rPr>
        <w:t>eille</w:t>
      </w:r>
      <w:r>
        <w:rPr>
          <w:rFonts w:ascii="Arial Narrow" w:eastAsia="Arial Narrow" w:hAnsi="Arial Narrow" w:cs="Arial Narrow"/>
        </w:rPr>
        <w:t>u</w:t>
      </w:r>
      <w:r w:rsidRPr="007A3A15">
        <w:rPr>
          <w:rFonts w:ascii="Arial Narrow" w:eastAsia="Arial Narrow" w:hAnsi="Arial Narrow" w:cs="Arial Narrow"/>
        </w:rPr>
        <w:t>rs papiers seront p</w:t>
      </w:r>
      <w:r>
        <w:rPr>
          <w:rFonts w:ascii="Arial Narrow" w:eastAsia="Arial Narrow" w:hAnsi="Arial Narrow" w:cs="Arial Narrow"/>
        </w:rPr>
        <w:t>u</w:t>
      </w:r>
      <w:r w:rsidRPr="007A3A15">
        <w:rPr>
          <w:rFonts w:ascii="Arial Narrow" w:eastAsia="Arial Narrow" w:hAnsi="Arial Narrow" w:cs="Arial Narrow"/>
        </w:rPr>
        <w:t xml:space="preserve">bliés dans </w:t>
      </w:r>
      <w:r w:rsidR="000D7C41">
        <w:rPr>
          <w:rFonts w:ascii="Arial Narrow" w:eastAsia="Arial Narrow" w:hAnsi="Arial Narrow" w:cs="Arial Narrow"/>
        </w:rPr>
        <w:t xml:space="preserve">un des proceedings de Springer </w:t>
      </w:r>
      <w:r w:rsidRPr="007A3A15">
        <w:rPr>
          <w:rFonts w:ascii="Arial Narrow" w:eastAsia="Arial Narrow" w:hAnsi="Arial Narrow" w:cs="Arial Narrow"/>
        </w:rPr>
        <w:t xml:space="preserve"> " Springer Proceetlings in </w:t>
      </w:r>
      <w:r w:rsidR="00D378CF">
        <w:rPr>
          <w:rFonts w:ascii="Arial Narrow" w:eastAsia="Arial Narrow" w:hAnsi="Arial Narrow" w:cs="Arial Narrow"/>
        </w:rPr>
        <w:t>Mathematics and</w:t>
      </w:r>
      <w:r w:rsidRPr="007A3A15">
        <w:rPr>
          <w:rFonts w:ascii="Arial Narrow" w:eastAsia="Arial Narrow" w:hAnsi="Arial Narrow" w:cs="Arial Narrow"/>
        </w:rPr>
        <w:t xml:space="preserve"> Statistics (PRONIS) " </w:t>
      </w:r>
    </w:p>
    <w:p w14:paraId="7652EEC2" w14:textId="4CE253EA" w:rsidR="007A3A15" w:rsidRDefault="007A3A15" w:rsidP="006D38CC">
      <w:pPr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4D8A4227" w14:textId="77777777" w:rsidR="003F0D91" w:rsidRDefault="00C5054E" w:rsidP="00C5054E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Cet événement scientifique vise à</w:t>
      </w:r>
      <w:r w:rsidR="003F0D91">
        <w:rPr>
          <w:rFonts w:ascii="Arial Narrow" w:eastAsia="Arial Narrow" w:hAnsi="Arial Narrow" w:cs="Arial Narrow"/>
          <w:sz w:val="24"/>
          <w:szCs w:val="24"/>
        </w:rPr>
        <w:t> :</w:t>
      </w:r>
    </w:p>
    <w:p w14:paraId="4C978E96" w14:textId="77777777" w:rsidR="003F0D91" w:rsidRDefault="003F0D91" w:rsidP="003F0D91">
      <w:pPr>
        <w:pStyle w:val="Paragraphedeliste"/>
        <w:numPr>
          <w:ilvl w:val="0"/>
          <w:numId w:val="7"/>
        </w:num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S</w:t>
      </w:r>
      <w:r w:rsidR="00C5054E" w:rsidRPr="003F0D91">
        <w:rPr>
          <w:rFonts w:ascii="Arial Narrow" w:eastAsia="Arial Narrow" w:hAnsi="Arial Narrow" w:cs="Arial Narrow"/>
          <w:sz w:val="24"/>
          <w:szCs w:val="24"/>
        </w:rPr>
        <w:t xml:space="preserve">timuler les valeurs de la recherche, </w:t>
      </w:r>
    </w:p>
    <w:p w14:paraId="1B48C8F4" w14:textId="724C12DC" w:rsidR="003F0D91" w:rsidRDefault="003F0D91" w:rsidP="003F0D91">
      <w:pPr>
        <w:pStyle w:val="Paragraphedeliste"/>
        <w:numPr>
          <w:ilvl w:val="0"/>
          <w:numId w:val="7"/>
        </w:num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E</w:t>
      </w:r>
      <w:r w:rsidR="00C5054E" w:rsidRPr="003F0D91">
        <w:rPr>
          <w:rFonts w:ascii="Arial Narrow" w:eastAsia="Arial Narrow" w:hAnsi="Arial Narrow" w:cs="Arial Narrow"/>
          <w:sz w:val="24"/>
          <w:szCs w:val="24"/>
        </w:rPr>
        <w:t>xplorer les défis émergents des sciences</w:t>
      </w:r>
      <w:r>
        <w:rPr>
          <w:rFonts w:ascii="Arial Narrow" w:eastAsia="Arial Narrow" w:hAnsi="Arial Narrow" w:cs="Arial Narrow"/>
          <w:sz w:val="24"/>
          <w:szCs w:val="24"/>
        </w:rPr>
        <w:t>,</w:t>
      </w:r>
    </w:p>
    <w:p w14:paraId="2F26D73D" w14:textId="5BBDB06A" w:rsidR="006A55D2" w:rsidRDefault="00C5054E" w:rsidP="003F0D91">
      <w:pPr>
        <w:pStyle w:val="Paragraphedeliste"/>
        <w:numPr>
          <w:ilvl w:val="0"/>
          <w:numId w:val="7"/>
        </w:numPr>
        <w:jc w:val="both"/>
        <w:rPr>
          <w:rFonts w:ascii="Arial Narrow" w:eastAsia="Arial Narrow" w:hAnsi="Arial Narrow" w:cs="Arial Narrow"/>
          <w:sz w:val="24"/>
          <w:szCs w:val="24"/>
        </w:rPr>
      </w:pPr>
      <w:r w:rsidRPr="003F0D91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3F0D91">
        <w:rPr>
          <w:rFonts w:ascii="Arial Narrow" w:eastAsia="Arial Narrow" w:hAnsi="Arial Narrow" w:cs="Arial Narrow"/>
          <w:sz w:val="24"/>
          <w:szCs w:val="24"/>
        </w:rPr>
        <w:t>M</w:t>
      </w:r>
      <w:r w:rsidRPr="003F0D91">
        <w:rPr>
          <w:rFonts w:ascii="Arial Narrow" w:eastAsia="Arial Narrow" w:hAnsi="Arial Narrow" w:cs="Arial Narrow"/>
          <w:sz w:val="24"/>
          <w:szCs w:val="24"/>
        </w:rPr>
        <w:t>ettre en évidence les applications concrètes des mathématiques et de l'informatique sur la</w:t>
      </w:r>
      <w:r w:rsidR="003F0D91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Pr="003F0D91">
        <w:rPr>
          <w:rFonts w:ascii="Arial Narrow" w:eastAsia="Arial Narrow" w:hAnsi="Arial Narrow" w:cs="Arial Narrow"/>
          <w:sz w:val="24"/>
          <w:szCs w:val="24"/>
        </w:rPr>
        <w:t>société moderne</w:t>
      </w:r>
      <w:r w:rsidR="003F0D91">
        <w:rPr>
          <w:rFonts w:ascii="Arial Narrow" w:eastAsia="Arial Narrow" w:hAnsi="Arial Narrow" w:cs="Arial Narrow"/>
          <w:sz w:val="24"/>
          <w:szCs w:val="24"/>
        </w:rPr>
        <w:t>,</w:t>
      </w:r>
    </w:p>
    <w:p w14:paraId="7EB70375" w14:textId="35373F05" w:rsidR="003F0D91" w:rsidRDefault="003F0D91" w:rsidP="003F0D91">
      <w:pPr>
        <w:pStyle w:val="Paragraphedeliste"/>
        <w:numPr>
          <w:ilvl w:val="0"/>
          <w:numId w:val="7"/>
        </w:numPr>
        <w:jc w:val="both"/>
        <w:rPr>
          <w:rFonts w:ascii="Arial Narrow" w:eastAsia="Arial Narrow" w:hAnsi="Arial Narrow" w:cs="Arial Narrow"/>
          <w:sz w:val="24"/>
          <w:szCs w:val="24"/>
        </w:rPr>
      </w:pPr>
      <w:r w:rsidRPr="003F0D91">
        <w:rPr>
          <w:rFonts w:ascii="Arial Narrow" w:eastAsia="Arial Narrow" w:hAnsi="Arial Narrow" w:cs="Arial Narrow"/>
          <w:sz w:val="24"/>
          <w:szCs w:val="24"/>
        </w:rPr>
        <w:t>Favoriser les interactions significatives entre les doctorants, les entreprises et les projets de</w:t>
      </w: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Pr="003F0D91">
        <w:rPr>
          <w:rFonts w:ascii="Arial Narrow" w:eastAsia="Arial Narrow" w:hAnsi="Arial Narrow" w:cs="Arial Narrow"/>
          <w:sz w:val="24"/>
          <w:szCs w:val="24"/>
        </w:rPr>
        <w:t>recherche et développement</w:t>
      </w:r>
      <w:r>
        <w:rPr>
          <w:rFonts w:ascii="Arial Narrow" w:eastAsia="Arial Narrow" w:hAnsi="Arial Narrow" w:cs="Arial Narrow"/>
          <w:sz w:val="24"/>
          <w:szCs w:val="24"/>
        </w:rPr>
        <w:t>,</w:t>
      </w:r>
    </w:p>
    <w:p w14:paraId="58F48E7E" w14:textId="06F227BB" w:rsidR="003F0D91" w:rsidRPr="003F0D91" w:rsidRDefault="003F0D91" w:rsidP="003F0D91">
      <w:pPr>
        <w:pStyle w:val="Paragraphedeliste"/>
        <w:numPr>
          <w:ilvl w:val="0"/>
          <w:numId w:val="7"/>
        </w:numPr>
        <w:jc w:val="both"/>
        <w:rPr>
          <w:rFonts w:ascii="Arial Narrow" w:eastAsia="Arial Narrow" w:hAnsi="Arial Narrow" w:cs="Arial Narrow"/>
          <w:sz w:val="24"/>
          <w:szCs w:val="24"/>
        </w:rPr>
      </w:pPr>
      <w:r w:rsidRPr="003F0D91">
        <w:rPr>
          <w:rFonts w:ascii="Arial Narrow" w:eastAsia="Arial Narrow" w:hAnsi="Arial Narrow" w:cs="Arial Narrow"/>
          <w:sz w:val="24"/>
          <w:szCs w:val="24"/>
        </w:rPr>
        <w:t xml:space="preserve">Collaborer avec les entreprises locales et nationales pour réussir l’insertion des doctorants dans le monde de l'entreprise. </w:t>
      </w:r>
    </w:p>
    <w:p w14:paraId="02EDE56A" w14:textId="10D962FB" w:rsidR="003F0D91" w:rsidRPr="003F0D91" w:rsidRDefault="003F0D91" w:rsidP="00DF71F6">
      <w:pPr>
        <w:pStyle w:val="Paragraphedeliste"/>
        <w:jc w:val="both"/>
        <w:rPr>
          <w:rFonts w:ascii="Arial Narrow" w:eastAsia="Arial Narrow" w:hAnsi="Arial Narrow" w:cs="Arial Narrow"/>
          <w:sz w:val="24"/>
          <w:szCs w:val="24"/>
        </w:rPr>
      </w:pPr>
      <w:r w:rsidRPr="003F0D91">
        <w:rPr>
          <w:rFonts w:ascii="Arial Narrow" w:eastAsia="Arial Narrow" w:hAnsi="Arial Narrow" w:cs="Arial Narrow"/>
          <w:sz w:val="24"/>
          <w:szCs w:val="24"/>
        </w:rPr>
        <w:t xml:space="preserve"> </w:t>
      </w:r>
    </w:p>
    <w:p w14:paraId="616D305A" w14:textId="77777777" w:rsidR="003F0D91" w:rsidRPr="003F0D91" w:rsidRDefault="003F0D91" w:rsidP="003F0D91">
      <w:pPr>
        <w:pStyle w:val="Paragraphedeliste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001C11CF" w14:textId="77777777" w:rsidR="006A55D2" w:rsidRDefault="00C5054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b/>
          <w:color w:val="C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C00000"/>
          <w:sz w:val="24"/>
          <w:szCs w:val="24"/>
        </w:rPr>
        <w:t>OBJECTIFS</w:t>
      </w:r>
    </w:p>
    <w:p w14:paraId="4FE3F316" w14:textId="77777777" w:rsidR="006A55D2" w:rsidRDefault="00C5054E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Cette édition a pour objectifs généraux de :</w:t>
      </w:r>
    </w:p>
    <w:p w14:paraId="76F1785E" w14:textId="77777777" w:rsidR="006A55D2" w:rsidRDefault="00C505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Encourager la recherche interdisciplinaire ; </w:t>
      </w:r>
    </w:p>
    <w:p w14:paraId="28A3B386" w14:textId="77777777" w:rsidR="006A55D2" w:rsidRDefault="00C505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Explorer les progrès scientifiques et technologiques ;</w:t>
      </w:r>
    </w:p>
    <w:p w14:paraId="2B2ADB72" w14:textId="77777777" w:rsidR="006A55D2" w:rsidRDefault="00C505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Identifier et relever les défis émergents ;</w:t>
      </w:r>
    </w:p>
    <w:p w14:paraId="26316DFF" w14:textId="4FD7F44A" w:rsidR="006A55D2" w:rsidRDefault="00C505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Explorer les implications sociales et sociétales des mathématiques et de l'informatique ;</w:t>
      </w:r>
    </w:p>
    <w:p w14:paraId="51717D55" w14:textId="79BD24E5" w:rsidR="006D38CC" w:rsidRDefault="006D38CC" w:rsidP="006D38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Développer le partenariat E</w:t>
      </w:r>
      <w:r w:rsidR="00C5054E">
        <w:rPr>
          <w:rFonts w:ascii="Arial Narrow" w:eastAsia="Arial Narrow" w:hAnsi="Arial Narrow" w:cs="Arial Narrow"/>
          <w:color w:val="000000"/>
          <w:sz w:val="24"/>
          <w:szCs w:val="24"/>
        </w:rPr>
        <w:t>ntreprise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– Université.</w:t>
      </w:r>
    </w:p>
    <w:p w14:paraId="17584C46" w14:textId="77777777" w:rsidR="00D403F9" w:rsidRPr="006D38CC" w:rsidRDefault="00D403F9" w:rsidP="00D403F9">
      <w:pPr>
        <w:pBdr>
          <w:top w:val="nil"/>
          <w:left w:val="nil"/>
          <w:bottom w:val="nil"/>
          <w:right w:val="nil"/>
          <w:between w:val="nil"/>
        </w:pBdr>
        <w:spacing w:after="0"/>
        <w:ind w:left="1068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FAA7EDF" w14:textId="77777777" w:rsidR="006A55D2" w:rsidRDefault="00C5054E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Et de manière spécifique à :</w:t>
      </w:r>
    </w:p>
    <w:p w14:paraId="62D1F984" w14:textId="77777777" w:rsidR="00D403F9" w:rsidRDefault="00D403F9" w:rsidP="00D403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Mettre en évidence des applications concrètes simulant l'impact des mathématiques et de l'informatique dans divers domaines, tels que la médecine, la finance, l'industrie, la recherche scientifique ; </w:t>
      </w:r>
    </w:p>
    <w:p w14:paraId="2C5E294D" w14:textId="77777777" w:rsidR="00D403F9" w:rsidRDefault="00D403F9" w:rsidP="00D403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Encourager le développement de la culture de l’innovation auprès des chercheurs ;</w:t>
      </w:r>
    </w:p>
    <w:p w14:paraId="00ED7C42" w14:textId="74168DAA" w:rsidR="00D403F9" w:rsidRDefault="00D403F9" w:rsidP="00D403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Valoriser la recherche</w:t>
      </w:r>
      <w:r w:rsidR="00C5054E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auprès des entreprises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.</w:t>
      </w:r>
    </w:p>
    <w:p w14:paraId="1AD1F9B2" w14:textId="71C1BC3F" w:rsidR="006A55D2" w:rsidRDefault="00C505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Soutenir la professionnalisation des doctorants ;</w:t>
      </w:r>
    </w:p>
    <w:p w14:paraId="3A3263DC" w14:textId="77777777" w:rsidR="00D403F9" w:rsidRDefault="00D403F9" w:rsidP="00D403F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Encourager les interactions significatives entre les doctorants, les entreprises et les projets de recherches et développement conduisant à des opportunités d’insertion dans le monde professionnel ;</w:t>
      </w:r>
    </w:p>
    <w:p w14:paraId="05EB7C0E" w14:textId="77777777" w:rsidR="00A51E2A" w:rsidRDefault="00D403F9" w:rsidP="00D403F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Collaborer avec les entreprises locales et nationales pour</w:t>
      </w:r>
      <w:r w:rsidR="00A51E2A">
        <w:rPr>
          <w:rFonts w:ascii="Arial Narrow" w:eastAsia="Arial Narrow" w:hAnsi="Arial Narrow" w:cs="Arial Narrow"/>
          <w:color w:val="000000"/>
          <w:sz w:val="24"/>
          <w:szCs w:val="24"/>
        </w:rPr>
        <w:t> :</w:t>
      </w:r>
    </w:p>
    <w:p w14:paraId="3A2DC65D" w14:textId="73E18A5B" w:rsidR="00D403F9" w:rsidRPr="00DF71F6" w:rsidRDefault="00D403F9" w:rsidP="00DF71F6">
      <w:pPr>
        <w:pStyle w:val="Paragraphedeliste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DF71F6">
        <w:rPr>
          <w:rFonts w:ascii="Arial Narrow" w:eastAsia="Arial Narrow" w:hAnsi="Arial Narrow" w:cs="Arial Narrow"/>
          <w:color w:val="000000"/>
          <w:sz w:val="24"/>
          <w:szCs w:val="24"/>
        </w:rPr>
        <w:t>réussir l’insertion professionnelle des doctorants.</w:t>
      </w:r>
    </w:p>
    <w:p w14:paraId="25272194" w14:textId="5AD4CBBA" w:rsidR="00DF71F6" w:rsidRPr="00DF71F6" w:rsidRDefault="00DF71F6" w:rsidP="00DF71F6">
      <w:pPr>
        <w:pStyle w:val="Paragraphedeliste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a</w:t>
      </w:r>
      <w:r w:rsidRPr="00DF71F6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ccompagner les projets de start-ups de l'école doctorale  </w:t>
      </w:r>
    </w:p>
    <w:p w14:paraId="693FFD09" w14:textId="686676BD" w:rsidR="00DF71F6" w:rsidRPr="00DF71F6" w:rsidRDefault="00DF71F6" w:rsidP="00DF71F6">
      <w:pPr>
        <w:pStyle w:val="Paragraphedeliste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p</w:t>
      </w:r>
      <w:r w:rsidRPr="00DF71F6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romouvoir les travaux de recherche de l'EDMI en proposant des « cas d’usage » répondant aux besoins professionnels. </w:t>
      </w:r>
    </w:p>
    <w:p w14:paraId="7E70494A" w14:textId="65C01936" w:rsidR="00A51E2A" w:rsidRPr="00DF71F6" w:rsidRDefault="00DF71F6" w:rsidP="00DF71F6">
      <w:pPr>
        <w:pStyle w:val="Paragraphedeliste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m</w:t>
      </w:r>
      <w:r w:rsidRPr="00DF71F6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ettre à disposition </w:t>
      </w:r>
      <w:r w:rsidR="00491539">
        <w:rPr>
          <w:rFonts w:ascii="Arial Narrow" w:eastAsia="Arial Narrow" w:hAnsi="Arial Narrow" w:cs="Arial Narrow"/>
          <w:color w:val="000000"/>
          <w:sz w:val="24"/>
          <w:szCs w:val="24"/>
        </w:rPr>
        <w:t>d</w:t>
      </w:r>
      <w:r w:rsidRPr="00DF71F6">
        <w:rPr>
          <w:rFonts w:ascii="Arial Narrow" w:eastAsia="Arial Narrow" w:hAnsi="Arial Narrow" w:cs="Arial Narrow"/>
          <w:color w:val="000000"/>
          <w:sz w:val="24"/>
          <w:szCs w:val="24"/>
        </w:rPr>
        <w:t>es laboratoires de Recherche pour développer les projets autour des technologies émergentes comme l'IA, le Big Data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, ect…</w:t>
      </w:r>
    </w:p>
    <w:p w14:paraId="207B804B" w14:textId="711978EB" w:rsidR="00D403F9" w:rsidRDefault="00D403F9" w:rsidP="00D403F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Sensibiliser et former les doctorants au professionnalisme et au transfert technologique ;</w:t>
      </w:r>
    </w:p>
    <w:p w14:paraId="107EA7E7" w14:textId="77777777" w:rsidR="006A55D2" w:rsidRDefault="006A55D2">
      <w:pPr>
        <w:pBdr>
          <w:top w:val="nil"/>
          <w:left w:val="nil"/>
          <w:bottom w:val="nil"/>
          <w:right w:val="nil"/>
          <w:between w:val="nil"/>
        </w:pBdr>
        <w:spacing w:after="0"/>
        <w:ind w:left="1068"/>
        <w:rPr>
          <w:rFonts w:ascii="Arial Narrow" w:eastAsia="Arial Narrow" w:hAnsi="Arial Narrow" w:cs="Arial Narrow"/>
          <w:color w:val="000000"/>
          <w:sz w:val="24"/>
          <w:szCs w:val="24"/>
        </w:rPr>
      </w:pPr>
      <w:bookmarkStart w:id="0" w:name="_heading=h.30j0zll" w:colFirst="0" w:colLast="0"/>
      <w:bookmarkEnd w:id="0"/>
    </w:p>
    <w:p w14:paraId="65FBF7D2" w14:textId="77777777" w:rsidR="006A55D2" w:rsidRDefault="00C5054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 Narrow" w:eastAsia="Arial Narrow" w:hAnsi="Arial Narrow" w:cs="Arial Narrow"/>
          <w:b/>
          <w:color w:val="C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C00000"/>
          <w:sz w:val="24"/>
          <w:szCs w:val="24"/>
        </w:rPr>
        <w:t>THÉMATIQUES</w:t>
      </w:r>
    </w:p>
    <w:p w14:paraId="03E2C2EC" w14:textId="77777777" w:rsidR="00D46CCF" w:rsidRDefault="00D46CCF" w:rsidP="00D46CC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 Narrow" w:eastAsia="Arial Narrow" w:hAnsi="Arial Narrow" w:cs="Arial Narrow"/>
          <w:b/>
          <w:color w:val="C00000"/>
          <w:sz w:val="24"/>
          <w:szCs w:val="24"/>
        </w:rPr>
      </w:pPr>
    </w:p>
    <w:p w14:paraId="0E5F2841" w14:textId="683D5296" w:rsidR="006A55D2" w:rsidRDefault="00C505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 Narrow" w:eastAsia="Arial Narrow" w:hAnsi="Arial Narrow" w:cs="Arial Narrow"/>
          <w:color w:val="000000"/>
          <w:sz w:val="24"/>
          <w:szCs w:val="24"/>
        </w:rPr>
      </w:pPr>
      <w:bookmarkStart w:id="1" w:name="_heading=h.1fob9te" w:colFirst="0" w:colLast="0"/>
      <w:bookmarkEnd w:id="1"/>
      <w:r>
        <w:rPr>
          <w:rFonts w:ascii="Arial Narrow" w:eastAsia="Arial Narrow" w:hAnsi="Arial Narrow" w:cs="Arial Narrow"/>
          <w:color w:val="000000"/>
          <w:sz w:val="24"/>
          <w:szCs w:val="24"/>
        </w:rPr>
        <w:t>Mathématiques et cybersécurité</w:t>
      </w:r>
    </w:p>
    <w:p w14:paraId="139625D4" w14:textId="42C65969" w:rsidR="00C5054E" w:rsidRDefault="00C5054E" w:rsidP="00C505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Mathématiques et Sécurité de l’information.</w:t>
      </w:r>
    </w:p>
    <w:p w14:paraId="73980DD7" w14:textId="77777777" w:rsidR="006A55D2" w:rsidRDefault="00C505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Mathématiques et Intelligence Artificielle</w:t>
      </w:r>
    </w:p>
    <w:p w14:paraId="2B57F535" w14:textId="77777777" w:rsidR="006A55D2" w:rsidRDefault="00C505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Télécommunication, Informatique, modélisation et impacts</w:t>
      </w:r>
    </w:p>
    <w:p w14:paraId="6866AEB8" w14:textId="77777777" w:rsidR="006A55D2" w:rsidRDefault="00C505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lastRenderedPageBreak/>
        <w:t>Mathématiques et économie numérique</w:t>
      </w:r>
    </w:p>
    <w:p w14:paraId="4649B916" w14:textId="77777777" w:rsidR="006A55D2" w:rsidRDefault="00C505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Modélisation mathématique et simulation</w:t>
      </w:r>
    </w:p>
    <w:p w14:paraId="3978F636" w14:textId="5E2BDA82" w:rsidR="00D46CCF" w:rsidRDefault="00D46C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Réseaux intelligents et services innovants</w:t>
      </w:r>
    </w:p>
    <w:p w14:paraId="145C0ECC" w14:textId="77777777" w:rsidR="00F84C4B" w:rsidRDefault="00F84C4B">
      <w:pPr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79BEF21C" w14:textId="77777777" w:rsidR="002315BE" w:rsidRDefault="002315BE">
      <w:pPr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6114CDA5" w14:textId="0503A0C0" w:rsidR="006A55D2" w:rsidRDefault="00F65FD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b/>
          <w:color w:val="C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C00000"/>
          <w:sz w:val="24"/>
          <w:szCs w:val="24"/>
        </w:rPr>
        <w:t>DEROULEMENT DES ACTIVITES</w:t>
      </w:r>
    </w:p>
    <w:p w14:paraId="762213F8" w14:textId="431311FA" w:rsidR="006A55D2" w:rsidRDefault="00C5054E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Le</w:t>
      </w:r>
      <w:r w:rsidR="00F65FDE"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D616E1">
        <w:rPr>
          <w:rFonts w:ascii="Arial Narrow" w:eastAsia="Arial Narrow" w:hAnsi="Arial Narrow" w:cs="Arial Narrow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octoriales se tiendr</w:t>
      </w:r>
      <w:r w:rsidR="00F65FDE">
        <w:rPr>
          <w:rFonts w:ascii="Arial Narrow" w:eastAsia="Arial Narrow" w:hAnsi="Arial Narrow" w:cs="Arial Narrow"/>
          <w:sz w:val="24"/>
          <w:szCs w:val="24"/>
        </w:rPr>
        <w:t>ont</w:t>
      </w:r>
      <w:r>
        <w:rPr>
          <w:rFonts w:ascii="Arial Narrow" w:eastAsia="Arial Narrow" w:hAnsi="Arial Narrow" w:cs="Arial Narrow"/>
          <w:sz w:val="24"/>
          <w:szCs w:val="24"/>
        </w:rPr>
        <w:t xml:space="preserve"> sur 3 jours</w:t>
      </w:r>
      <w:r w:rsidR="00F65FDE">
        <w:rPr>
          <w:rFonts w:ascii="Arial Narrow" w:eastAsia="Arial Narrow" w:hAnsi="Arial Narrow" w:cs="Arial Narrow"/>
          <w:sz w:val="24"/>
          <w:szCs w:val="24"/>
        </w:rPr>
        <w:t xml:space="preserve"> au CIGASS (en face Rectorat UCAD).</w:t>
      </w:r>
    </w:p>
    <w:p w14:paraId="00F37203" w14:textId="77777777" w:rsidR="005F4236" w:rsidRDefault="005F4236">
      <w:pPr>
        <w:rPr>
          <w:rFonts w:ascii="Arial Narrow" w:eastAsia="Arial Narrow" w:hAnsi="Arial Narrow" w:cs="Arial Narrow"/>
          <w:sz w:val="24"/>
          <w:szCs w:val="24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7082"/>
      </w:tblGrid>
      <w:tr w:rsidR="006A55D2" w14:paraId="644F8EB6" w14:textId="77777777">
        <w:tc>
          <w:tcPr>
            <w:tcW w:w="1980" w:type="dxa"/>
          </w:tcPr>
          <w:p w14:paraId="146519EA" w14:textId="77777777" w:rsidR="006A55D2" w:rsidRDefault="00C5054E">
            <w:pPr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Jours</w:t>
            </w:r>
          </w:p>
        </w:tc>
        <w:tc>
          <w:tcPr>
            <w:tcW w:w="7082" w:type="dxa"/>
          </w:tcPr>
          <w:p w14:paraId="059FF390" w14:textId="77777777" w:rsidR="006A55D2" w:rsidRDefault="00C5054E">
            <w:pPr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Activités</w:t>
            </w:r>
          </w:p>
        </w:tc>
      </w:tr>
      <w:tr w:rsidR="006A55D2" w14:paraId="598500DF" w14:textId="77777777">
        <w:trPr>
          <w:trHeight w:val="1928"/>
        </w:trPr>
        <w:tc>
          <w:tcPr>
            <w:tcW w:w="1980" w:type="dxa"/>
            <w:vAlign w:val="center"/>
          </w:tcPr>
          <w:p w14:paraId="5B22CD2F" w14:textId="19DCB7B2" w:rsidR="006A55D2" w:rsidRDefault="00C5054E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</w:t>
            </w:r>
            <w:r w:rsidR="004A7DB2">
              <w:rPr>
                <w:rFonts w:ascii="Arial Narrow" w:eastAsia="Arial Narrow" w:hAnsi="Arial Narrow" w:cs="Arial Narrow"/>
                <w:sz w:val="24"/>
                <w:szCs w:val="24"/>
              </w:rPr>
              <w:t>7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, </w:t>
            </w:r>
            <w:r w:rsidR="004A7DB2">
              <w:rPr>
                <w:rFonts w:ascii="Arial Narrow" w:eastAsia="Arial Narrow" w:hAnsi="Arial Narrow" w:cs="Arial Narrow"/>
                <w:sz w:val="24"/>
                <w:szCs w:val="24"/>
              </w:rPr>
              <w:t>18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et </w:t>
            </w:r>
            <w:r w:rsidR="004A7DB2">
              <w:rPr>
                <w:rFonts w:ascii="Arial Narrow" w:eastAsia="Arial Narrow" w:hAnsi="Arial Narrow" w:cs="Arial Narrow"/>
                <w:sz w:val="24"/>
                <w:szCs w:val="24"/>
              </w:rPr>
              <w:t>19</w:t>
            </w:r>
            <w:r w:rsidR="00E600DF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décembre 2024</w:t>
            </w:r>
          </w:p>
          <w:p w14:paraId="61266195" w14:textId="77777777" w:rsidR="006A55D2" w:rsidRDefault="006A55D2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7082" w:type="dxa"/>
          </w:tcPr>
          <w:p w14:paraId="47C939F1" w14:textId="77777777" w:rsidR="001A6CBD" w:rsidRDefault="001A6CBD" w:rsidP="001A6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  <w:p w14:paraId="187A8558" w14:textId="05C4AE3A" w:rsidR="006A55D2" w:rsidRDefault="00C505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Cérémonie d’ouverture</w:t>
            </w:r>
          </w:p>
          <w:p w14:paraId="6E591729" w14:textId="1F54E90F" w:rsidR="00E600DF" w:rsidRDefault="00E600D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Exposés </w:t>
            </w:r>
          </w:p>
          <w:p w14:paraId="4CD4BBBF" w14:textId="363E8534" w:rsidR="00E600DF" w:rsidRDefault="00E600D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Panels </w:t>
            </w:r>
            <w:r w:rsidR="00F65FDE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et Keynote</w:t>
            </w:r>
          </w:p>
          <w:p w14:paraId="2F5A503F" w14:textId="45EB8697" w:rsidR="006A55D2" w:rsidRDefault="0083141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Rencontre entre les doctorants et les entreprises</w:t>
            </w:r>
            <w:r w:rsidR="00F65FDE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(Stands et présentations d’innovations issues de projets de recherche /startups)</w:t>
            </w:r>
          </w:p>
          <w:p w14:paraId="4C3CF4B7" w14:textId="19E64DA5" w:rsidR="001A6CBD" w:rsidRPr="00731D87" w:rsidRDefault="00C5054E" w:rsidP="00731D8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Cérémonie de clôture</w:t>
            </w:r>
          </w:p>
        </w:tc>
      </w:tr>
    </w:tbl>
    <w:p w14:paraId="22EC1F4D" w14:textId="77777777" w:rsidR="00731D87" w:rsidRDefault="00731D87">
      <w:pPr>
        <w:rPr>
          <w:rFonts w:ascii="Arial Narrow" w:eastAsia="Arial Narrow" w:hAnsi="Arial Narrow" w:cs="Arial Narrow"/>
          <w:sz w:val="24"/>
          <w:szCs w:val="24"/>
        </w:rPr>
      </w:pPr>
    </w:p>
    <w:p w14:paraId="56279258" w14:textId="162FE78B" w:rsidR="006A55D2" w:rsidRDefault="00C5054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 Narrow" w:eastAsia="Arial Narrow" w:hAnsi="Arial Narrow" w:cs="Arial Narrow"/>
          <w:b/>
          <w:color w:val="C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C00000"/>
          <w:sz w:val="24"/>
          <w:szCs w:val="24"/>
        </w:rPr>
        <w:t>COMITÉ D’O</w:t>
      </w:r>
      <w:r w:rsidR="00731D87">
        <w:rPr>
          <w:rFonts w:ascii="Arial Narrow" w:eastAsia="Arial Narrow" w:hAnsi="Arial Narrow" w:cs="Arial Narrow"/>
          <w:b/>
          <w:color w:val="C00000"/>
          <w:sz w:val="24"/>
          <w:szCs w:val="24"/>
        </w:rPr>
        <w:t>RGANI</w:t>
      </w:r>
      <w:r>
        <w:rPr>
          <w:rFonts w:ascii="Arial Narrow" w:eastAsia="Arial Narrow" w:hAnsi="Arial Narrow" w:cs="Arial Narrow"/>
          <w:b/>
          <w:color w:val="C00000"/>
          <w:sz w:val="24"/>
          <w:szCs w:val="24"/>
        </w:rPr>
        <w:t>SATION</w:t>
      </w:r>
    </w:p>
    <w:p w14:paraId="516C92C4" w14:textId="77777777" w:rsidR="00D46CCF" w:rsidRDefault="00D46CCF" w:rsidP="00D46CC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 Narrow" w:eastAsia="Arial Narrow" w:hAnsi="Arial Narrow" w:cs="Arial Narrow"/>
          <w:b/>
          <w:color w:val="C00000"/>
          <w:sz w:val="24"/>
          <w:szCs w:val="24"/>
        </w:rPr>
      </w:pPr>
    </w:p>
    <w:p w14:paraId="47262C3C" w14:textId="77777777" w:rsidR="006A55D2" w:rsidRDefault="00C5054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Idy DIOP, Professeur Assimilé, Université Cheikh Anta DIOP, Coordonnateur</w:t>
      </w:r>
    </w:p>
    <w:p w14:paraId="1E7BD3B7" w14:textId="77777777" w:rsidR="006A55D2" w:rsidRDefault="00C5054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Ibra DIOUM, Professeur Titulaire, Université Cheikh Anta DIOP, Membre</w:t>
      </w:r>
    </w:p>
    <w:p w14:paraId="0F75C5C3" w14:textId="77777777" w:rsidR="006A55D2" w:rsidRDefault="00C5054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Cheikh LO, Professeur, Université Cheikh Anta DIOP, Membre</w:t>
      </w:r>
    </w:p>
    <w:p w14:paraId="343078BF" w14:textId="77777777" w:rsidR="006A55D2" w:rsidRDefault="00C5054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Ousmane NDIAYE, Professeur, Université Cheikh Anta DIOP, Membre</w:t>
      </w:r>
    </w:p>
    <w:p w14:paraId="429505FD" w14:textId="77777777" w:rsidR="006A55D2" w:rsidRDefault="00C5054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Papa NGOM, Professeur Titulaire, Université Cheikh Anta DIOP, Membre</w:t>
      </w:r>
    </w:p>
    <w:p w14:paraId="6A138324" w14:textId="25DF43C5" w:rsidR="006A55D2" w:rsidRDefault="00C5054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Cheikh </w:t>
      </w:r>
      <w:r w:rsidR="00731D87">
        <w:rPr>
          <w:rFonts w:ascii="Arial Narrow" w:eastAsia="Arial Narrow" w:hAnsi="Arial Narrow" w:cs="Arial Narrow"/>
          <w:color w:val="000000"/>
          <w:sz w:val="20"/>
          <w:szCs w:val="20"/>
        </w:rPr>
        <w:t>Thiécoumba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GUEYE, Professeur Titulaire, Université Cheikh Anta DIOP, Membre</w:t>
      </w:r>
    </w:p>
    <w:p w14:paraId="099AD9D1" w14:textId="77777777" w:rsidR="006A55D2" w:rsidRDefault="00C5054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Mamadou Moustapha MBAYE, Professeur, Université Cheikh Anta DIOP, Membre</w:t>
      </w:r>
    </w:p>
    <w:p w14:paraId="14A2E352" w14:textId="77777777" w:rsidR="006A55D2" w:rsidRDefault="00C5054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Demba SOW, Professeur Assimilé, Université Cheikh Anta DIOP, Membre</w:t>
      </w:r>
    </w:p>
    <w:p w14:paraId="47F783B3" w14:textId="77777777" w:rsidR="006A55D2" w:rsidRDefault="00C5054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James KOUAWA TAMGNO, Maître de Conférences, ESMT, Membre</w:t>
      </w:r>
    </w:p>
    <w:p w14:paraId="19DB21F5" w14:textId="47610869" w:rsidR="00D46CCF" w:rsidRDefault="00C5054E" w:rsidP="00D616E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Marc Momar TALL, Doctorant, Université Cheikh Anta DIOP, Membre</w:t>
      </w:r>
    </w:p>
    <w:p w14:paraId="1B417E59" w14:textId="24670DBA" w:rsidR="00933980" w:rsidRDefault="00933980" w:rsidP="00D616E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Aminata NIANG, Assistante du Directeur,</w:t>
      </w:r>
      <w:r w:rsidRPr="00933980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Université Cheikh Anta DIOP, Membre</w:t>
      </w:r>
    </w:p>
    <w:p w14:paraId="71379EB8" w14:textId="18CFC84C" w:rsidR="001A6CBD" w:rsidRPr="00731D87" w:rsidRDefault="001A6CBD" w:rsidP="001A6CB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Laila MESMOUDI, Professeur Assimilé</w:t>
      </w:r>
      <w:r w:rsidR="00731D87">
        <w:rPr>
          <w:rFonts w:ascii="Arial Narrow" w:eastAsia="Arial Narrow" w:hAnsi="Arial Narrow" w:cs="Arial Narrow"/>
          <w:color w:val="000000"/>
          <w:sz w:val="20"/>
          <w:szCs w:val="20"/>
        </w:rPr>
        <w:t>, Université Cheikh Anta DIOP, Membre</w:t>
      </w:r>
    </w:p>
    <w:sectPr w:rsidR="001A6CBD" w:rsidRPr="00731D87">
      <w:head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29A61" w14:textId="77777777" w:rsidR="006A0E1E" w:rsidRDefault="006A0E1E" w:rsidP="006A0E1E">
      <w:pPr>
        <w:spacing w:after="0" w:line="240" w:lineRule="auto"/>
      </w:pPr>
      <w:r>
        <w:separator/>
      </w:r>
    </w:p>
  </w:endnote>
  <w:endnote w:type="continuationSeparator" w:id="0">
    <w:p w14:paraId="0F06FF39" w14:textId="77777777" w:rsidR="006A0E1E" w:rsidRDefault="006A0E1E" w:rsidP="006A0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75DA4" w14:textId="77777777" w:rsidR="006A0E1E" w:rsidRDefault="006A0E1E" w:rsidP="006A0E1E">
      <w:pPr>
        <w:spacing w:after="0" w:line="240" w:lineRule="auto"/>
      </w:pPr>
      <w:r>
        <w:separator/>
      </w:r>
    </w:p>
  </w:footnote>
  <w:footnote w:type="continuationSeparator" w:id="0">
    <w:p w14:paraId="194FFF91" w14:textId="77777777" w:rsidR="006A0E1E" w:rsidRDefault="006A0E1E" w:rsidP="006A0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A3087" w14:textId="3E172829" w:rsidR="006A0E1E" w:rsidRPr="009E484B" w:rsidRDefault="006A0E1E" w:rsidP="006A0E1E">
    <w:r w:rsidRPr="009E484B">
      <w:rPr>
        <w:noProof/>
      </w:rPr>
      <w:drawing>
        <wp:anchor distT="0" distB="0" distL="0" distR="0" simplePos="0" relativeHeight="251659264" behindDoc="1" locked="0" layoutInCell="0" allowOverlap="1" wp14:anchorId="144C991A" wp14:editId="599A326A">
          <wp:simplePos x="0" y="0"/>
          <wp:positionH relativeFrom="margin">
            <wp:posOffset>-239859</wp:posOffset>
          </wp:positionH>
          <wp:positionV relativeFrom="margin">
            <wp:posOffset>-1423537</wp:posOffset>
          </wp:positionV>
          <wp:extent cx="1141095" cy="108775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1087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8140" w:type="dxa"/>
      <w:tblInd w:w="1568" w:type="dxa"/>
      <w:tblLayout w:type="fixed"/>
      <w:tblCellMar>
        <w:left w:w="0" w:type="dxa"/>
        <w:right w:w="10" w:type="dxa"/>
      </w:tblCellMar>
      <w:tblLook w:val="04A0" w:firstRow="1" w:lastRow="0" w:firstColumn="1" w:lastColumn="0" w:noHBand="0" w:noVBand="1"/>
    </w:tblPr>
    <w:tblGrid>
      <w:gridCol w:w="2548"/>
      <w:gridCol w:w="5562"/>
      <w:gridCol w:w="30"/>
    </w:tblGrid>
    <w:tr w:rsidR="006A0E1E" w:rsidRPr="009E484B" w14:paraId="3A68213E" w14:textId="77777777" w:rsidTr="00187250">
      <w:trPr>
        <w:trHeight w:val="504"/>
      </w:trPr>
      <w:tc>
        <w:tcPr>
          <w:tcW w:w="2551" w:type="dxa"/>
          <w:tcBorders>
            <w:right w:val="single" w:sz="8" w:space="0" w:color="000000"/>
          </w:tcBorders>
          <w:vAlign w:val="bottom"/>
        </w:tcPr>
        <w:p w14:paraId="4BE494FE" w14:textId="77777777" w:rsidR="006A0E1E" w:rsidRPr="009E484B" w:rsidRDefault="006A0E1E" w:rsidP="006A0E1E">
          <w:pPr>
            <w:widowControl w:val="0"/>
            <w:rPr>
              <w:b/>
              <w:bCs/>
              <w:sz w:val="27"/>
              <w:szCs w:val="27"/>
            </w:rPr>
          </w:pPr>
          <w:r w:rsidRPr="009E484B">
            <w:rPr>
              <w:b/>
              <w:bCs/>
              <w:sz w:val="27"/>
              <w:szCs w:val="27"/>
            </w:rPr>
            <w:t>UNIVERSITE</w:t>
          </w:r>
        </w:p>
        <w:p w14:paraId="1B34A7F9" w14:textId="77777777" w:rsidR="006A0E1E" w:rsidRPr="009E484B" w:rsidRDefault="006A0E1E" w:rsidP="006A0E1E">
          <w:pPr>
            <w:widowControl w:val="0"/>
            <w:rPr>
              <w:b/>
              <w:bCs/>
              <w:sz w:val="27"/>
              <w:szCs w:val="27"/>
            </w:rPr>
          </w:pPr>
          <w:r w:rsidRPr="009E484B">
            <w:rPr>
              <w:b/>
              <w:bCs/>
              <w:sz w:val="27"/>
              <w:szCs w:val="27"/>
            </w:rPr>
            <w:t xml:space="preserve">CHEIKH ANTA DIOP </w:t>
          </w:r>
        </w:p>
        <w:p w14:paraId="4E1CAAD0" w14:textId="77777777" w:rsidR="006A0E1E" w:rsidRPr="009E484B" w:rsidRDefault="006A0E1E" w:rsidP="006A0E1E">
          <w:pPr>
            <w:widowControl w:val="0"/>
            <w:rPr>
              <w:sz w:val="20"/>
              <w:szCs w:val="20"/>
            </w:rPr>
          </w:pPr>
          <w:r w:rsidRPr="009E484B">
            <w:rPr>
              <w:b/>
              <w:bCs/>
              <w:sz w:val="27"/>
              <w:szCs w:val="27"/>
            </w:rPr>
            <w:t xml:space="preserve">DE DAKAR                            </w:t>
          </w:r>
        </w:p>
      </w:tc>
      <w:tc>
        <w:tcPr>
          <w:tcW w:w="5568" w:type="dxa"/>
          <w:vAlign w:val="bottom"/>
        </w:tcPr>
        <w:p w14:paraId="3CD1BF9C" w14:textId="6E4D9F4C" w:rsidR="006A0E1E" w:rsidRPr="009E484B" w:rsidRDefault="006A0E1E" w:rsidP="006A0E1E">
          <w:pPr>
            <w:widowControl w:val="0"/>
            <w:ind w:right="-385"/>
            <w:rPr>
              <w:b/>
              <w:bCs/>
              <w:sz w:val="28"/>
              <w:szCs w:val="28"/>
            </w:rPr>
          </w:pPr>
          <w:r w:rsidRPr="009E484B">
            <w:rPr>
              <w:b/>
              <w:bCs/>
              <w:sz w:val="28"/>
              <w:szCs w:val="28"/>
            </w:rPr>
            <w:t xml:space="preserve">   </w:t>
          </w:r>
        </w:p>
        <w:p w14:paraId="55B0998A" w14:textId="296D9937" w:rsidR="006A0E1E" w:rsidRPr="009E484B" w:rsidRDefault="006A0E1E" w:rsidP="006A0E1E">
          <w:pPr>
            <w:widowControl w:val="0"/>
            <w:ind w:left="160" w:right="-385"/>
            <w:rPr>
              <w:b/>
              <w:bCs/>
              <w:sz w:val="28"/>
              <w:szCs w:val="28"/>
            </w:rPr>
          </w:pPr>
          <w:r w:rsidRPr="009E484B">
            <w:rPr>
              <w:b/>
              <w:bCs/>
              <w:sz w:val="28"/>
              <w:szCs w:val="28"/>
            </w:rPr>
            <w:t xml:space="preserve">         </w:t>
          </w:r>
        </w:p>
        <w:p w14:paraId="72FF231D" w14:textId="32E50DB6" w:rsidR="006A0E1E" w:rsidRPr="009E484B" w:rsidRDefault="006A0E1E" w:rsidP="006A0E1E">
          <w:pPr>
            <w:widowControl w:val="0"/>
            <w:ind w:left="160" w:right="-385"/>
            <w:rPr>
              <w:b/>
              <w:bCs/>
              <w:sz w:val="28"/>
              <w:szCs w:val="28"/>
            </w:rPr>
          </w:pPr>
          <w:r w:rsidRPr="009E484B"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0B8D00A6" wp14:editId="6BB78B00">
                <wp:simplePos x="0" y="0"/>
                <wp:positionH relativeFrom="column">
                  <wp:posOffset>143510</wp:posOffset>
                </wp:positionH>
                <wp:positionV relativeFrom="paragraph">
                  <wp:posOffset>37465</wp:posOffset>
                </wp:positionV>
                <wp:extent cx="868680" cy="868680"/>
                <wp:effectExtent l="0" t="0" r="0" b="0"/>
                <wp:wrapSquare wrapText="bothSides"/>
                <wp:docPr id="2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868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9E484B">
            <w:rPr>
              <w:b/>
              <w:bCs/>
              <w:sz w:val="28"/>
              <w:szCs w:val="28"/>
            </w:rPr>
            <w:t xml:space="preserve">         ECOLE DOCTORALE </w:t>
          </w:r>
        </w:p>
        <w:p w14:paraId="40F30386" w14:textId="77777777" w:rsidR="006A0E1E" w:rsidRPr="009E484B" w:rsidRDefault="006A0E1E" w:rsidP="006A0E1E">
          <w:pPr>
            <w:widowControl w:val="0"/>
            <w:ind w:right="-385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 xml:space="preserve">         </w:t>
          </w:r>
          <w:r w:rsidRPr="009E484B">
            <w:rPr>
              <w:b/>
              <w:bCs/>
              <w:sz w:val="28"/>
              <w:szCs w:val="28"/>
            </w:rPr>
            <w:t>MATHEMATIQUES</w:t>
          </w:r>
        </w:p>
        <w:p w14:paraId="45DB0C69" w14:textId="77777777" w:rsidR="006A0E1E" w:rsidRPr="009E484B" w:rsidRDefault="006A0E1E" w:rsidP="006A0E1E">
          <w:pPr>
            <w:widowControl w:val="0"/>
            <w:ind w:left="160" w:right="-385"/>
            <w:rPr>
              <w:b/>
              <w:sz w:val="32"/>
              <w:szCs w:val="32"/>
            </w:rPr>
          </w:pPr>
          <w:r w:rsidRPr="009E484B">
            <w:rPr>
              <w:b/>
              <w:bCs/>
              <w:sz w:val="28"/>
              <w:szCs w:val="28"/>
            </w:rPr>
            <w:t xml:space="preserve">         ET INFORMATIQUE (ED-MI)</w:t>
          </w:r>
        </w:p>
      </w:tc>
      <w:tc>
        <w:tcPr>
          <w:tcW w:w="21" w:type="dxa"/>
          <w:vAlign w:val="bottom"/>
        </w:tcPr>
        <w:p w14:paraId="7F780516" w14:textId="77777777" w:rsidR="006A0E1E" w:rsidRPr="009E484B" w:rsidRDefault="006A0E1E" w:rsidP="006A0E1E">
          <w:pPr>
            <w:widowControl w:val="0"/>
            <w:rPr>
              <w:sz w:val="1"/>
              <w:szCs w:val="1"/>
            </w:rPr>
          </w:pPr>
        </w:p>
      </w:tc>
    </w:tr>
  </w:tbl>
  <w:p w14:paraId="50874E0B" w14:textId="798D5587" w:rsidR="006A0E1E" w:rsidRDefault="006A0E1E">
    <w:pPr>
      <w:pStyle w:val="En-tte"/>
    </w:pPr>
    <w:r w:rsidRPr="009E484B">
      <w:rPr>
        <w:noProof/>
      </w:rPr>
      <mc:AlternateContent>
        <mc:Choice Requires="wps">
          <w:drawing>
            <wp:anchor distT="9525" distB="9525" distL="9525" distR="9525" simplePos="0" relativeHeight="251661312" behindDoc="1" locked="0" layoutInCell="0" allowOverlap="1" wp14:anchorId="39774D60" wp14:editId="30E03A83">
              <wp:simplePos x="0" y="0"/>
              <wp:positionH relativeFrom="column">
                <wp:posOffset>-261620</wp:posOffset>
              </wp:positionH>
              <wp:positionV relativeFrom="paragraph">
                <wp:posOffset>149860</wp:posOffset>
              </wp:positionV>
              <wp:extent cx="6344285" cy="1270"/>
              <wp:effectExtent l="0" t="0" r="0" b="0"/>
              <wp:wrapNone/>
              <wp:docPr id="3" name="Connecteur droi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43560" cy="720"/>
                      </a:xfrm>
                      <a:prstGeom prst="line">
                        <a:avLst/>
                      </a:prstGeom>
                      <a:ln w="1905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5E5DBC5" id="Connecteur droit 7" o:spid="_x0000_s1026" style="position:absolute;z-index:-251655168;visibility:visible;mso-wrap-style:square;mso-wrap-distance-left:.75pt;mso-wrap-distance-top:.75pt;mso-wrap-distance-right:.75pt;mso-wrap-distance-bottom:.75pt;mso-position-horizontal:absolute;mso-position-horizontal-relative:text;mso-position-vertical:absolute;mso-position-vertical-relative:text" from="-20.6pt,11.8pt" to="478.9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" o:allowincell="f" strokeweight="1.5pt">
              <v:stroke joinstyle="miter"/>
            </v:line>
          </w:pict>
        </mc:Fallback>
      </mc:AlternateContent>
    </w:r>
    <w:r w:rsidRPr="009E484B">
      <w:t xml:space="preserve">                                                      </w:t>
    </w:r>
  </w:p>
  <w:p w14:paraId="6DDE9992" w14:textId="77777777" w:rsidR="006A0E1E" w:rsidRDefault="006A0E1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D3F63"/>
    <w:multiLevelType w:val="hybridMultilevel"/>
    <w:tmpl w:val="070247BE"/>
    <w:lvl w:ilvl="0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91C0B65"/>
    <w:multiLevelType w:val="multilevel"/>
    <w:tmpl w:val="B524D1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A8E50BA"/>
    <w:multiLevelType w:val="hybridMultilevel"/>
    <w:tmpl w:val="47EA306E"/>
    <w:lvl w:ilvl="0" w:tplc="CA04807A">
      <w:numFmt w:val="bullet"/>
      <w:lvlText w:val="-"/>
      <w:lvlJc w:val="left"/>
      <w:pPr>
        <w:ind w:left="2148" w:hanging="360"/>
      </w:pPr>
      <w:rPr>
        <w:rFonts w:ascii="Arial Narrow" w:eastAsia="Arial Narrow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380569DE"/>
    <w:multiLevelType w:val="multilevel"/>
    <w:tmpl w:val="6A4A0BE8"/>
    <w:lvl w:ilvl="0">
      <w:start w:val="1"/>
      <w:numFmt w:val="bullet"/>
      <w:lvlText w:val="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DB74D3B"/>
    <w:multiLevelType w:val="multilevel"/>
    <w:tmpl w:val="3F96E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FA5758"/>
    <w:multiLevelType w:val="hybridMultilevel"/>
    <w:tmpl w:val="465239E4"/>
    <w:lvl w:ilvl="0" w:tplc="CA04807A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853C8"/>
    <w:multiLevelType w:val="hybridMultilevel"/>
    <w:tmpl w:val="D070DDF0"/>
    <w:lvl w:ilvl="0" w:tplc="CA04807A">
      <w:numFmt w:val="bullet"/>
      <w:lvlText w:val="-"/>
      <w:lvlJc w:val="left"/>
      <w:pPr>
        <w:ind w:left="2730" w:hanging="360"/>
      </w:pPr>
      <w:rPr>
        <w:rFonts w:ascii="Arial Narrow" w:eastAsia="Arial Narrow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7" w15:restartNumberingAfterBreak="0">
    <w:nsid w:val="47D90653"/>
    <w:multiLevelType w:val="multilevel"/>
    <w:tmpl w:val="9C8E7A0C"/>
    <w:lvl w:ilvl="0">
      <w:start w:val="1"/>
      <w:numFmt w:val="bullet"/>
      <w:lvlText w:val="⇒"/>
      <w:lvlJc w:val="left"/>
      <w:pPr>
        <w:ind w:left="64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00C2DF0"/>
    <w:multiLevelType w:val="multilevel"/>
    <w:tmpl w:val="10D4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6F62AC"/>
    <w:multiLevelType w:val="hybridMultilevel"/>
    <w:tmpl w:val="683E856E"/>
    <w:lvl w:ilvl="0" w:tplc="CA04807A">
      <w:numFmt w:val="bullet"/>
      <w:lvlText w:val="-"/>
      <w:lvlJc w:val="left"/>
      <w:pPr>
        <w:ind w:left="2148" w:hanging="360"/>
      </w:pPr>
      <w:rPr>
        <w:rFonts w:ascii="Arial Narrow" w:eastAsia="Arial Narrow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0" w15:restartNumberingAfterBreak="0">
    <w:nsid w:val="61676BA5"/>
    <w:multiLevelType w:val="hybridMultilevel"/>
    <w:tmpl w:val="E084EABA"/>
    <w:lvl w:ilvl="0" w:tplc="CA04807A">
      <w:numFmt w:val="bullet"/>
      <w:lvlText w:val="-"/>
      <w:lvlJc w:val="left"/>
      <w:pPr>
        <w:ind w:left="2508" w:hanging="360"/>
      </w:pPr>
      <w:rPr>
        <w:rFonts w:ascii="Arial Narrow" w:eastAsia="Arial Narrow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1" w15:restartNumberingAfterBreak="0">
    <w:nsid w:val="61DB4911"/>
    <w:multiLevelType w:val="hybridMultilevel"/>
    <w:tmpl w:val="6036865A"/>
    <w:lvl w:ilvl="0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CDA4730"/>
    <w:multiLevelType w:val="multilevel"/>
    <w:tmpl w:val="696254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55575468">
    <w:abstractNumId w:val="1"/>
  </w:num>
  <w:num w:numId="2" w16cid:durableId="1702970865">
    <w:abstractNumId w:val="7"/>
  </w:num>
  <w:num w:numId="3" w16cid:durableId="2072995614">
    <w:abstractNumId w:val="12"/>
  </w:num>
  <w:num w:numId="4" w16cid:durableId="257376336">
    <w:abstractNumId w:val="3"/>
  </w:num>
  <w:num w:numId="5" w16cid:durableId="1660622116">
    <w:abstractNumId w:val="11"/>
  </w:num>
  <w:num w:numId="6" w16cid:durableId="1431196383">
    <w:abstractNumId w:val="0"/>
  </w:num>
  <w:num w:numId="7" w16cid:durableId="817958189">
    <w:abstractNumId w:val="5"/>
  </w:num>
  <w:num w:numId="8" w16cid:durableId="756753031">
    <w:abstractNumId w:val="4"/>
  </w:num>
  <w:num w:numId="9" w16cid:durableId="764692562">
    <w:abstractNumId w:val="8"/>
  </w:num>
  <w:num w:numId="10" w16cid:durableId="1013723301">
    <w:abstractNumId w:val="10"/>
  </w:num>
  <w:num w:numId="11" w16cid:durableId="1589843627">
    <w:abstractNumId w:val="9"/>
  </w:num>
  <w:num w:numId="12" w16cid:durableId="2106917305">
    <w:abstractNumId w:val="6"/>
  </w:num>
  <w:num w:numId="13" w16cid:durableId="716122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5D2"/>
    <w:rsid w:val="00055747"/>
    <w:rsid w:val="000A08CA"/>
    <w:rsid w:val="000D7C41"/>
    <w:rsid w:val="001A6CBD"/>
    <w:rsid w:val="00214A72"/>
    <w:rsid w:val="002315BE"/>
    <w:rsid w:val="002C45CB"/>
    <w:rsid w:val="002D7CFE"/>
    <w:rsid w:val="003732B1"/>
    <w:rsid w:val="003F0D91"/>
    <w:rsid w:val="00450E00"/>
    <w:rsid w:val="00484689"/>
    <w:rsid w:val="00491539"/>
    <w:rsid w:val="004A7DB2"/>
    <w:rsid w:val="004D29BA"/>
    <w:rsid w:val="00577AB7"/>
    <w:rsid w:val="005C5F9C"/>
    <w:rsid w:val="005C7972"/>
    <w:rsid w:val="005F4236"/>
    <w:rsid w:val="006A0E1E"/>
    <w:rsid w:val="006A55D2"/>
    <w:rsid w:val="006D38CC"/>
    <w:rsid w:val="00731D87"/>
    <w:rsid w:val="007A3A15"/>
    <w:rsid w:val="00831415"/>
    <w:rsid w:val="00851B3B"/>
    <w:rsid w:val="00872649"/>
    <w:rsid w:val="00933980"/>
    <w:rsid w:val="00A51E2A"/>
    <w:rsid w:val="00A97713"/>
    <w:rsid w:val="00BC3FA2"/>
    <w:rsid w:val="00BC7E6A"/>
    <w:rsid w:val="00C5054E"/>
    <w:rsid w:val="00CC406B"/>
    <w:rsid w:val="00CC5606"/>
    <w:rsid w:val="00D060C5"/>
    <w:rsid w:val="00D21AEF"/>
    <w:rsid w:val="00D378CF"/>
    <w:rsid w:val="00D403F9"/>
    <w:rsid w:val="00D46CCF"/>
    <w:rsid w:val="00D616E1"/>
    <w:rsid w:val="00D75508"/>
    <w:rsid w:val="00DA3659"/>
    <w:rsid w:val="00DB66C3"/>
    <w:rsid w:val="00DE5F0E"/>
    <w:rsid w:val="00DF71F6"/>
    <w:rsid w:val="00E600DF"/>
    <w:rsid w:val="00F502A3"/>
    <w:rsid w:val="00F65FDE"/>
    <w:rsid w:val="00F8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C4FF5"/>
  <w15:docId w15:val="{79FEB5C2-7E57-4674-821B-D1C974F1D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fr-SN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link w:val="Titre2Car"/>
    <w:uiPriority w:val="9"/>
    <w:semiHidden/>
    <w:unhideWhenUsed/>
    <w:qFormat/>
    <w:rsid w:val="003B4F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SN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phedeliste">
    <w:name w:val="List Paragraph"/>
    <w:basedOn w:val="Normal"/>
    <w:uiPriority w:val="34"/>
    <w:qFormat/>
    <w:rsid w:val="00EA2FC1"/>
    <w:pPr>
      <w:ind w:left="720"/>
      <w:contextualSpacing/>
    </w:pPr>
  </w:style>
  <w:style w:type="table" w:styleId="Grilledutableau">
    <w:name w:val="Table Grid"/>
    <w:basedOn w:val="TableauNormal"/>
    <w:uiPriority w:val="39"/>
    <w:rsid w:val="00EA2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3B4FEC"/>
    <w:rPr>
      <w:rFonts w:ascii="Times New Roman" w:eastAsia="Times New Roman" w:hAnsi="Times New Roman" w:cs="Times New Roman"/>
      <w:b/>
      <w:bCs/>
      <w:kern w:val="0"/>
      <w:sz w:val="36"/>
      <w:szCs w:val="36"/>
      <w:lang w:eastAsia="fr-SN"/>
    </w:rPr>
  </w:style>
  <w:style w:type="character" w:styleId="Lienhypertexte">
    <w:name w:val="Hyperlink"/>
    <w:basedOn w:val="Policepardfaut"/>
    <w:uiPriority w:val="99"/>
    <w:unhideWhenUsed/>
    <w:rsid w:val="00D17F11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17F11"/>
    <w:rPr>
      <w:color w:val="605E5C"/>
      <w:shd w:val="clear" w:color="auto" w:fill="E1DFDD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gi">
    <w:name w:val="gi"/>
    <w:basedOn w:val="Policepardfaut"/>
    <w:rsid w:val="001A6CBD"/>
  </w:style>
  <w:style w:type="paragraph" w:styleId="NormalWeb">
    <w:name w:val="Normal (Web)"/>
    <w:basedOn w:val="Normal"/>
    <w:uiPriority w:val="99"/>
    <w:semiHidden/>
    <w:unhideWhenUsed/>
    <w:rsid w:val="007A3A15"/>
    <w:rPr>
      <w:rFonts w:ascii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6A0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0E1E"/>
  </w:style>
  <w:style w:type="paragraph" w:styleId="Pieddepage">
    <w:name w:val="footer"/>
    <w:basedOn w:val="Normal"/>
    <w:link w:val="PieddepageCar"/>
    <w:uiPriority w:val="99"/>
    <w:unhideWhenUsed/>
    <w:rsid w:val="006A0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0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2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5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1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6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9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i7DmPUyRY8JiLQMRaO/SoGGIpg==">CgMxLjAyCGguZ2pkZ3hzMgloLjMwajB6bGwyCWguMWZvYjl0ZTgAciExQkJ3aEw3RlV3TmQ4ZXFUdmtpcUxjS0RQQzExc2tMTU8=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661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Kouawa</dc:creator>
  <cp:lastModifiedBy>Aminata  NIANG</cp:lastModifiedBy>
  <cp:revision>12</cp:revision>
  <cp:lastPrinted>2023-11-17T12:24:00Z</cp:lastPrinted>
  <dcterms:created xsi:type="dcterms:W3CDTF">2024-11-11T11:39:00Z</dcterms:created>
  <dcterms:modified xsi:type="dcterms:W3CDTF">2024-11-15T22:22:00Z</dcterms:modified>
</cp:coreProperties>
</file>